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C32" w:rsidRPr="008321A2" w:rsidRDefault="003B3C32" w:rsidP="003B3C32">
      <w:pPr>
        <w:rPr>
          <w:b/>
          <w:bCs/>
          <w:sz w:val="28"/>
        </w:rPr>
      </w:pPr>
      <w:r>
        <w:rPr>
          <w:b/>
          <w:bCs/>
          <w:sz w:val="28"/>
        </w:rPr>
        <w:t>Introduktion og vejledning</w:t>
      </w:r>
    </w:p>
    <w:p w:rsidR="003B3C32" w:rsidRPr="008321A2" w:rsidRDefault="003B3C32" w:rsidP="003B3C32"/>
    <w:p w:rsidR="003B3C32" w:rsidRDefault="003B3C32" w:rsidP="003B3C32">
      <w:pPr>
        <w:rPr>
          <w:b/>
          <w:i/>
          <w:sz w:val="28"/>
          <w:szCs w:val="28"/>
        </w:rPr>
      </w:pPr>
      <w:r w:rsidRPr="00467C51">
        <w:rPr>
          <w:b/>
          <w:i/>
          <w:sz w:val="28"/>
          <w:szCs w:val="28"/>
        </w:rPr>
        <w:t>Introduktion</w:t>
      </w:r>
    </w:p>
    <w:p w:rsidR="003B3C32" w:rsidRPr="00876917" w:rsidRDefault="003B3C32" w:rsidP="003B3C32">
      <w:pPr>
        <w:rPr>
          <w:b/>
          <w:i/>
        </w:rPr>
      </w:pPr>
    </w:p>
    <w:p w:rsidR="003B3C32" w:rsidRPr="00552C17" w:rsidRDefault="003B3C32" w:rsidP="003B3C32">
      <w:pPr>
        <w:rPr>
          <w:bCs/>
        </w:rPr>
      </w:pPr>
      <w:r w:rsidRPr="00552C17">
        <w:rPr>
          <w:bCs/>
        </w:rPr>
        <w:t>Kirkebogen for Skivholme og Skovby sogne frem til 1814 brændte i 1855.</w:t>
      </w:r>
    </w:p>
    <w:p w:rsidR="003B3C32" w:rsidRPr="00552C17" w:rsidRDefault="003B3C32" w:rsidP="003B3C32">
      <w:pPr>
        <w:rPr>
          <w:bCs/>
        </w:rPr>
      </w:pPr>
    </w:p>
    <w:p w:rsidR="003B3C32" w:rsidRPr="00552C17" w:rsidRDefault="003B3C32" w:rsidP="003B3C32">
      <w:pPr>
        <w:rPr>
          <w:bCs/>
        </w:rPr>
      </w:pPr>
      <w:r w:rsidRPr="00552C17">
        <w:rPr>
          <w:bCs/>
        </w:rPr>
        <w:t>Efterfølgende er et forsøg på at ”rekonstruere” kirkebogsoplysninger på basis af folketællinger, fæste- og skifteprotokoller, lægdsruller, matrikler og mange andre kilder.</w:t>
      </w:r>
    </w:p>
    <w:p w:rsidR="003B3C32" w:rsidRPr="00552C17" w:rsidRDefault="003B3C32" w:rsidP="003B3C32">
      <w:pPr>
        <w:rPr>
          <w:bCs/>
        </w:rPr>
      </w:pPr>
    </w:p>
    <w:p w:rsidR="003B3C32" w:rsidRPr="00552C17" w:rsidRDefault="003B3C32" w:rsidP="003B3C32">
      <w:pPr>
        <w:rPr>
          <w:bCs/>
        </w:rPr>
      </w:pPr>
      <w:r w:rsidRPr="00552C17">
        <w:rPr>
          <w:bCs/>
        </w:rPr>
        <w:t>”Rekonstruktionen” kan aldrig blive som en rigtig kirkebog med døbenavne (forældre, faddere), vielser og begravede, men vil fremstå som fortegnelser over personer, som er født i eller på et tidspunkt i deres liv har opholdt sig i sognene før 1814.</w:t>
      </w:r>
    </w:p>
    <w:p w:rsidR="003B3C32" w:rsidRPr="00552C17" w:rsidRDefault="003B3C32" w:rsidP="003B3C32">
      <w:pPr>
        <w:rPr>
          <w:bCs/>
        </w:rPr>
      </w:pPr>
    </w:p>
    <w:p w:rsidR="003B3C32" w:rsidRPr="00552C17" w:rsidRDefault="003B3C32" w:rsidP="003B3C32">
      <w:pPr>
        <w:rPr>
          <w:bCs/>
        </w:rPr>
      </w:pPr>
      <w:r w:rsidRPr="00552C17">
        <w:rPr>
          <w:bCs/>
        </w:rPr>
        <w:t>De fundne oplysninger er mange gange sparsomme, og der vil uvægerligt forekomme fejl og misfortolkninger, så forfatteren og Galten Lokalarkiv vil med glæde tage mod rettelser, tilføjelser og ændringer.</w:t>
      </w:r>
    </w:p>
    <w:p w:rsidR="003B3C32" w:rsidRPr="00552C17" w:rsidRDefault="003B3C32" w:rsidP="003B3C32">
      <w:pPr>
        <w:rPr>
          <w:bCs/>
        </w:rPr>
      </w:pPr>
    </w:p>
    <w:p w:rsidR="003B3C32" w:rsidRPr="00552C17" w:rsidRDefault="003B3C32" w:rsidP="003B3C32">
      <w:pPr>
        <w:rPr>
          <w:bCs/>
        </w:rPr>
      </w:pPr>
      <w:r w:rsidRPr="00552C17">
        <w:rPr>
          <w:bCs/>
        </w:rPr>
        <w:t>Oplysningerne er hentet fra mange forskellige kilder og ofte forkortede, og her er ikke læst korrektur på materialet fra originalkilder, litteratur eller på digitale kilder, hentet fra internettet.</w:t>
      </w:r>
    </w:p>
    <w:p w:rsidR="003B3C32" w:rsidRPr="00552C17" w:rsidRDefault="003B3C32" w:rsidP="003B3C32">
      <w:pPr>
        <w:rPr>
          <w:bCs/>
        </w:rPr>
      </w:pPr>
    </w:p>
    <w:p w:rsidR="003B3C32" w:rsidRPr="00552C17" w:rsidRDefault="003B3C32" w:rsidP="003B3C32">
      <w:pPr>
        <w:rPr>
          <w:bCs/>
        </w:rPr>
      </w:pPr>
      <w:r w:rsidRPr="00552C17">
        <w:rPr>
          <w:bCs/>
        </w:rPr>
        <w:t>Fortegnelserne må derfor betragtes som et register, og man kan i nogle tilfælde finde flere oplysninger i de originale kilder, der er henvist til.</w:t>
      </w:r>
    </w:p>
    <w:p w:rsidR="003B3C32" w:rsidRPr="00552C17" w:rsidRDefault="003B3C32" w:rsidP="003B3C32">
      <w:pPr>
        <w:rPr>
          <w:bCs/>
        </w:rPr>
      </w:pPr>
    </w:p>
    <w:p w:rsidR="003B3C32" w:rsidRPr="00552C17" w:rsidRDefault="003B3C32" w:rsidP="003B3C32">
      <w:pPr>
        <w:rPr>
          <w:bCs/>
        </w:rPr>
      </w:pPr>
      <w:r w:rsidRPr="00552C17">
        <w:rPr>
          <w:bCs/>
        </w:rPr>
        <w:t>Materialet er opdelt i 11 filer:</w:t>
      </w:r>
    </w:p>
    <w:p w:rsidR="003B3C32" w:rsidRPr="00552C17" w:rsidRDefault="003B3C32" w:rsidP="003B3C32">
      <w:pPr>
        <w:rPr>
          <w:bCs/>
        </w:rPr>
      </w:pPr>
    </w:p>
    <w:p w:rsidR="00900C49" w:rsidRPr="00552C17" w:rsidRDefault="003B3C32" w:rsidP="003B3C32">
      <w:pPr>
        <w:rPr>
          <w:bCs/>
        </w:rPr>
      </w:pPr>
      <w:r w:rsidRPr="00552C17">
        <w:rPr>
          <w:bCs/>
        </w:rPr>
        <w:t>1: Skivholme sogn: Skivholme og Terp byer 1500 – 1729</w:t>
      </w:r>
    </w:p>
    <w:p w:rsidR="003B3C32" w:rsidRPr="00552C17" w:rsidRDefault="003B3C32" w:rsidP="003B3C32">
      <w:pPr>
        <w:rPr>
          <w:bCs/>
        </w:rPr>
      </w:pPr>
      <w:r w:rsidRPr="00552C17">
        <w:rPr>
          <w:bCs/>
        </w:rPr>
        <w:t>2: Skivholme sogn: Skivholme og Terp byer 1730 – 1769</w:t>
      </w:r>
    </w:p>
    <w:p w:rsidR="003B3C32" w:rsidRPr="00552C17" w:rsidRDefault="003B3C32" w:rsidP="003B3C32">
      <w:pPr>
        <w:rPr>
          <w:bCs/>
        </w:rPr>
      </w:pPr>
      <w:r w:rsidRPr="00552C17">
        <w:rPr>
          <w:bCs/>
        </w:rPr>
        <w:t>3: Skivholme sogn: Skivholme og Terp byer 1770 – 1814</w:t>
      </w:r>
    </w:p>
    <w:p w:rsidR="003B3C32" w:rsidRPr="00552C17" w:rsidRDefault="003B3C32" w:rsidP="003B3C32">
      <w:pPr>
        <w:rPr>
          <w:bCs/>
        </w:rPr>
      </w:pPr>
    </w:p>
    <w:p w:rsidR="003B3C32" w:rsidRPr="00552C17" w:rsidRDefault="003B3C32" w:rsidP="003B3C32">
      <w:pPr>
        <w:rPr>
          <w:bCs/>
        </w:rPr>
      </w:pPr>
      <w:r w:rsidRPr="00552C17">
        <w:rPr>
          <w:bCs/>
        </w:rPr>
        <w:t>4: Skivholme sogn: Herskind by 1500 – 1669</w:t>
      </w:r>
    </w:p>
    <w:p w:rsidR="003B3C32" w:rsidRPr="00552C17" w:rsidRDefault="003B3C32" w:rsidP="003B3C32">
      <w:pPr>
        <w:rPr>
          <w:bCs/>
        </w:rPr>
      </w:pPr>
      <w:r w:rsidRPr="00552C17">
        <w:rPr>
          <w:bCs/>
        </w:rPr>
        <w:t>5: Skivholme sogn: Herskind by 1670 – 1729</w:t>
      </w:r>
    </w:p>
    <w:p w:rsidR="003B3C32" w:rsidRPr="00552C17" w:rsidRDefault="003B3C32" w:rsidP="003B3C32">
      <w:pPr>
        <w:rPr>
          <w:bCs/>
        </w:rPr>
      </w:pPr>
      <w:r w:rsidRPr="00552C17">
        <w:rPr>
          <w:bCs/>
        </w:rPr>
        <w:t>6: Skivholme sogn: Herskind by 1730 – 1769</w:t>
      </w:r>
    </w:p>
    <w:p w:rsidR="003B3C32" w:rsidRPr="00552C17" w:rsidRDefault="003B3C32" w:rsidP="003B3C32">
      <w:pPr>
        <w:rPr>
          <w:bCs/>
        </w:rPr>
      </w:pPr>
      <w:r w:rsidRPr="00552C17">
        <w:rPr>
          <w:bCs/>
        </w:rPr>
        <w:t>7: Skivholme sogn: Herskind by 1770 – 1814</w:t>
      </w:r>
    </w:p>
    <w:p w:rsidR="003B3C32" w:rsidRPr="00552C17" w:rsidRDefault="003B3C32" w:rsidP="003B3C32">
      <w:pPr>
        <w:rPr>
          <w:bCs/>
        </w:rPr>
      </w:pPr>
    </w:p>
    <w:p w:rsidR="003B3C32" w:rsidRPr="00552C17" w:rsidRDefault="00900C49" w:rsidP="003B3C32">
      <w:pPr>
        <w:rPr>
          <w:bCs/>
        </w:rPr>
      </w:pPr>
      <w:proofErr w:type="gramStart"/>
      <w:r w:rsidRPr="00552C17">
        <w:rPr>
          <w:bCs/>
        </w:rPr>
        <w:t>8</w:t>
      </w:r>
      <w:r w:rsidR="003B3C32" w:rsidRPr="00552C17">
        <w:rPr>
          <w:bCs/>
        </w:rPr>
        <w:t>:</w:t>
      </w:r>
      <w:r w:rsidRPr="00552C17">
        <w:rPr>
          <w:bCs/>
        </w:rPr>
        <w:t xml:space="preserve">   </w:t>
      </w:r>
      <w:r w:rsidR="003B3C32" w:rsidRPr="00552C17">
        <w:rPr>
          <w:bCs/>
        </w:rPr>
        <w:t>Skovby</w:t>
      </w:r>
      <w:proofErr w:type="gramEnd"/>
      <w:r w:rsidR="003B3C32" w:rsidRPr="00552C17">
        <w:rPr>
          <w:bCs/>
        </w:rPr>
        <w:t xml:space="preserve"> sogn: 1500 – 1669</w:t>
      </w:r>
    </w:p>
    <w:p w:rsidR="003B3C32" w:rsidRPr="00552C17" w:rsidRDefault="003B3C32" w:rsidP="003B3C32">
      <w:pPr>
        <w:rPr>
          <w:bCs/>
        </w:rPr>
      </w:pPr>
      <w:proofErr w:type="gramStart"/>
      <w:r w:rsidRPr="00552C17">
        <w:rPr>
          <w:bCs/>
        </w:rPr>
        <w:t>9:</w:t>
      </w:r>
      <w:r w:rsidR="00900C49" w:rsidRPr="00552C17">
        <w:rPr>
          <w:bCs/>
        </w:rPr>
        <w:t xml:space="preserve">   </w:t>
      </w:r>
      <w:r w:rsidRPr="00552C17">
        <w:rPr>
          <w:bCs/>
        </w:rPr>
        <w:t>Skovby</w:t>
      </w:r>
      <w:proofErr w:type="gramEnd"/>
      <w:r w:rsidRPr="00552C17">
        <w:rPr>
          <w:bCs/>
        </w:rPr>
        <w:t xml:space="preserve"> sogn: 1670 – 1729</w:t>
      </w:r>
    </w:p>
    <w:p w:rsidR="003B3C32" w:rsidRPr="00552C17" w:rsidRDefault="00900C49" w:rsidP="003B3C32">
      <w:pPr>
        <w:rPr>
          <w:bCs/>
        </w:rPr>
      </w:pPr>
      <w:r w:rsidRPr="00552C17">
        <w:rPr>
          <w:bCs/>
        </w:rPr>
        <w:t>10</w:t>
      </w:r>
      <w:r w:rsidR="003B3C32" w:rsidRPr="00552C17">
        <w:rPr>
          <w:bCs/>
        </w:rPr>
        <w:t>: Skovby sogn: 1730 – 1769</w:t>
      </w:r>
    </w:p>
    <w:p w:rsidR="003B3C32" w:rsidRPr="00552C17" w:rsidRDefault="003B3C32" w:rsidP="003B3C32">
      <w:pPr>
        <w:rPr>
          <w:bCs/>
        </w:rPr>
      </w:pPr>
      <w:r w:rsidRPr="00552C17">
        <w:rPr>
          <w:bCs/>
        </w:rPr>
        <w:t>11: Skovby sogn: 1770 – 1814</w:t>
      </w:r>
    </w:p>
    <w:p w:rsidR="003B3C32" w:rsidRPr="00552C17" w:rsidRDefault="003B3C32" w:rsidP="003B3C32">
      <w:pPr>
        <w:rPr>
          <w:bCs/>
        </w:rPr>
      </w:pPr>
    </w:p>
    <w:p w:rsidR="003B3C32" w:rsidRPr="00552C17" w:rsidRDefault="003B3C32" w:rsidP="003B3C32">
      <w:pPr>
        <w:rPr>
          <w:b/>
          <w:bCs/>
        </w:rPr>
      </w:pPr>
      <w:r w:rsidRPr="00552C17">
        <w:rPr>
          <w:b/>
          <w:bCs/>
        </w:rPr>
        <w:t>Kildemateriale:</w:t>
      </w:r>
    </w:p>
    <w:p w:rsidR="003B3C32" w:rsidRPr="00552C17" w:rsidRDefault="003B3C32" w:rsidP="003B3C32">
      <w:pPr>
        <w:rPr>
          <w:bCs/>
        </w:rPr>
      </w:pPr>
    </w:p>
    <w:p w:rsidR="003B3C32" w:rsidRPr="00552C17" w:rsidRDefault="003B3C32" w:rsidP="003B3C32">
      <w:pPr>
        <w:rPr>
          <w:bCs/>
        </w:rPr>
      </w:pPr>
      <w:r w:rsidRPr="00552C17">
        <w:rPr>
          <w:bCs/>
        </w:rPr>
        <w:t>Oplysningerne stammer hovedsagelig fra den efterfølgende fortegnelse, men der er også benyttet en række andre forskellige kilder, blandt andet vedrørende nabosognene. Der er henvisning til benyttede kilder ved hvert enkelt opslag.</w:t>
      </w:r>
    </w:p>
    <w:p w:rsidR="003B3C32" w:rsidRPr="00552C17" w:rsidRDefault="003B3C32" w:rsidP="003B3C32">
      <w:pPr>
        <w:rPr>
          <w:bCs/>
        </w:rPr>
      </w:pPr>
    </w:p>
    <w:p w:rsidR="003B3C32" w:rsidRPr="00552C17" w:rsidRDefault="003B3C32" w:rsidP="003B3C32">
      <w:pPr>
        <w:rPr>
          <w:bCs/>
        </w:rPr>
      </w:pPr>
      <w:r w:rsidRPr="00552C17">
        <w:rPr>
          <w:bCs/>
        </w:rPr>
        <w:t>Ved benyttelse af kopieret (herunder digitalt bearbejdet) kildemateriale er indhentet tilladelse fra forfatterne (markeret med *)</w:t>
      </w:r>
    </w:p>
    <w:p w:rsidR="003B3C32" w:rsidRPr="00552C17" w:rsidRDefault="003B3C32" w:rsidP="003B3C32">
      <w:pPr>
        <w:rPr>
          <w:bCs/>
        </w:rPr>
      </w:pP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Skivholme og Skovby sogne: Folketællinger 1787, 1801 og til dels 1834 og 1845</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Skivholme-Skovby Kirkebog (konfirmerede, viede og døde) 1814-1844</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Skivholme og Skovby sogne: Matriklen 1688</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 xml:space="preserve">Frijsenborg Gods’ Skifteprotokol 1719-1848* (Britta </w:t>
      </w:r>
      <w:proofErr w:type="spellStart"/>
      <w:r w:rsidRPr="00552C17">
        <w:t>Helseby</w:t>
      </w:r>
      <w:proofErr w:type="spellEnd"/>
      <w:r w:rsidRPr="00552C17">
        <w:t xml:space="preserve"> og Niels Sørensen)</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Frijsenborg Gods’ Fæsteprotokol 1719-1807* (Kurt Kermit Nielsen, Aarhus)</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Wedelslund Gods’ Fæsteprotokol 1767-1829, (Galten Lokalarkiv)</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Wedelslund Gods’ Skifteprotokol 1790-1828 (Galten Lokalarkiv)</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lastRenderedPageBreak/>
        <w:t>Wedelslund Gods’ Jordebog m.v. 1776-1824 (Galten Lokalarkiv)</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roofErr w:type="spellStart"/>
      <w:r w:rsidRPr="00552C17">
        <w:t>Lyngbygaard</w:t>
      </w:r>
      <w:proofErr w:type="spellEnd"/>
      <w:r w:rsidRPr="00552C17">
        <w:t xml:space="preserve"> Gods’ Skiftprotokol 1695-1850* (Erik Brejl, Ringkøbing)</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Kurt K. Nielsen: Skanderborg Rytterdistrikts fæstebreve 1729-1745*</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Erik Brejl: Skanderborg Rytterdistrikts Skifter 1680 – 1765*</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 xml:space="preserve">Kirstin Nørgaard Pedersen, Beder: </w:t>
      </w:r>
      <w:proofErr w:type="spellStart"/>
      <w:r w:rsidRPr="00552C17">
        <w:t>Jydske</w:t>
      </w:r>
      <w:proofErr w:type="spellEnd"/>
      <w:r w:rsidRPr="00552C17">
        <w:t xml:space="preserve"> Tingbøger 2005*</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Kirstin Nørgaard Pedersen, Beder: Herredsfogedslægten i Borum*</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Lægdsrullelister for Frijsenborg Gods og Skanderborg Rytterdistrikt (Galten Lokalarkiv)</w:t>
      </w:r>
    </w:p>
    <w:p w:rsidR="00906C8C" w:rsidRPr="00552C17" w:rsidRDefault="00906C8C" w:rsidP="00906C8C">
      <w:r w:rsidRPr="00552C17">
        <w:t>Lægdsruller for Skivholme og Skovby sogne 1789 til 179</w:t>
      </w:r>
      <w:r w:rsidR="00B5691F" w:rsidRPr="00552C17">
        <w:t>3</w:t>
      </w:r>
      <w:r w:rsidRPr="00552C17">
        <w:t xml:space="preserve">. Kilde: </w:t>
      </w:r>
      <w:proofErr w:type="spellStart"/>
      <w:r w:rsidRPr="00552C17">
        <w:t>Arkivalieronline</w:t>
      </w:r>
      <w:proofErr w:type="spellEnd"/>
      <w:r w:rsidRPr="00552C17">
        <w:t>.</w:t>
      </w:r>
    </w:p>
    <w:p w:rsidR="003B3C32" w:rsidRPr="00552C17" w:rsidRDefault="003B3C32" w:rsidP="003B3C32"/>
    <w:p w:rsidR="003B3C32" w:rsidRPr="00552C17" w:rsidRDefault="003B3C32" w:rsidP="003B3C32">
      <w:pPr>
        <w:rPr>
          <w:b/>
          <w:i/>
          <w:sz w:val="28"/>
          <w:szCs w:val="28"/>
        </w:rPr>
      </w:pPr>
      <w:r w:rsidRPr="00552C17">
        <w:rPr>
          <w:b/>
          <w:i/>
          <w:sz w:val="28"/>
          <w:szCs w:val="28"/>
        </w:rPr>
        <w:t>Brugsvejledning</w:t>
      </w:r>
    </w:p>
    <w:p w:rsidR="00900C49" w:rsidRPr="00552C17" w:rsidRDefault="00900C49" w:rsidP="003B3C32"/>
    <w:p w:rsidR="003B3C32" w:rsidRPr="00552C17" w:rsidRDefault="003B3C32" w:rsidP="003B3C32">
      <w:r w:rsidRPr="00552C17">
        <w:t>Forrest i hver fil findes alfabetiske navneregistre, opdelt efter efternavn. Det her nævnte fødselsår angiver, hvor opslaget skal findes i den pågældende fil.</w:t>
      </w:r>
    </w:p>
    <w:p w:rsidR="003B3C32" w:rsidRPr="00552C17" w:rsidRDefault="003B3C32" w:rsidP="003B3C32"/>
    <w:p w:rsidR="003B3C32" w:rsidRPr="00552C17" w:rsidRDefault="003B3C32" w:rsidP="003B3C32">
      <w:r w:rsidRPr="00552C17">
        <w:t>Personerne er på de enkelte filer anført kronologisk efter personens fødselsår, og inden</w:t>
      </w:r>
    </w:p>
    <w:p w:rsidR="003B3C32" w:rsidRPr="00552C17" w:rsidRDefault="003B3C32" w:rsidP="003B3C32">
      <w:proofErr w:type="gramStart"/>
      <w:r w:rsidRPr="00552C17">
        <w:t>for det enkelte år er de anført i alfabetisk orden efter efternavn.</w:t>
      </w:r>
      <w:proofErr w:type="gramEnd"/>
    </w:p>
    <w:p w:rsidR="003B3C32" w:rsidRPr="00552C17" w:rsidRDefault="003B3C32" w:rsidP="003B3C32"/>
    <w:p w:rsidR="003B3C32" w:rsidRPr="00552C17" w:rsidRDefault="003B3C32" w:rsidP="003B3C32">
      <w:r w:rsidRPr="00552C17">
        <w:t>Fødselsåret kan – især for personer før ca. 1750 – dog ikke fastsættes nøjagtigt, men er beregnet - og ofte en betydelig usikkerhed.</w:t>
      </w:r>
    </w:p>
    <w:p w:rsidR="003B3C32" w:rsidRPr="00552C17" w:rsidRDefault="003B3C32" w:rsidP="003B3C32"/>
    <w:p w:rsidR="003B3C32" w:rsidRPr="00552C17" w:rsidRDefault="003B3C32" w:rsidP="003B3C32">
      <w:r w:rsidRPr="00552C17">
        <w:t>Der er ikke medtaget børn, døbt 1814 og fremefter.</w:t>
      </w:r>
    </w:p>
    <w:p w:rsidR="003B3C32" w:rsidRPr="00552C17" w:rsidRDefault="003B3C32" w:rsidP="003B3C32"/>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Cs/>
        </w:rPr>
      </w:pPr>
      <w:r w:rsidRPr="00552C17">
        <w:rPr>
          <w:bCs/>
        </w:rPr>
        <w:t>Sidst i fortegnelserne er medtaget personer, for hvem det ikke tilnærmelsesvis har været muligt at beregne et fødselsår (for eksempel en enkemand, der har indgået et nyt ægteskab).</w:t>
      </w:r>
    </w:p>
    <w:p w:rsidR="003B3C32" w:rsidRPr="00552C17" w:rsidRDefault="003B3C32" w:rsidP="003B3C32"/>
    <w:p w:rsidR="003B3C32" w:rsidRPr="00552C17" w:rsidRDefault="003B3C32" w:rsidP="003B3C32">
      <w:pPr>
        <w:rPr>
          <w:i/>
          <w:iCs/>
        </w:rPr>
      </w:pPr>
      <w:r w:rsidRPr="00552C17">
        <w:t xml:space="preserve">Forfatterens egne kommentarer, bemærkninger, uddybninger, henvisninger m.v., er anført i parentes, kolon og i kursiv, som for eksempel </w:t>
      </w:r>
      <w:r w:rsidRPr="00552C17">
        <w:rPr>
          <w:i/>
          <w:iCs/>
        </w:rPr>
        <w:t>(:</w:t>
      </w:r>
      <w:proofErr w:type="spellStart"/>
      <w:r w:rsidRPr="00552C17">
        <w:rPr>
          <w:i/>
          <w:iCs/>
        </w:rPr>
        <w:t>xxxxxxxx</w:t>
      </w:r>
      <w:proofErr w:type="spellEnd"/>
      <w:r w:rsidRPr="00552C17">
        <w:rPr>
          <w:i/>
          <w:iCs/>
        </w:rPr>
        <w:t>:)</w:t>
      </w:r>
    </w:p>
    <w:p w:rsidR="003B3C32" w:rsidRPr="00552C17" w:rsidRDefault="003B3C32" w:rsidP="003B3C32"/>
    <w:p w:rsidR="003B3C32" w:rsidRPr="00552C17" w:rsidRDefault="003B3C32" w:rsidP="003B3C32"/>
    <w:p w:rsidR="003B3C32" w:rsidRPr="00552C17" w:rsidRDefault="003B3C32" w:rsidP="003B3C32">
      <w:pPr>
        <w:rPr>
          <w:b/>
          <w:i/>
          <w:sz w:val="28"/>
          <w:szCs w:val="28"/>
        </w:rPr>
      </w:pPr>
      <w:bookmarkStart w:id="0" w:name="_GoBack"/>
      <w:r w:rsidRPr="00552C17">
        <w:rPr>
          <w:b/>
          <w:i/>
          <w:sz w:val="28"/>
          <w:szCs w:val="28"/>
        </w:rPr>
        <w:t>”Kirkebogens” udarbejdelse</w:t>
      </w:r>
    </w:p>
    <w:bookmarkEnd w:id="0"/>
    <w:p w:rsidR="003B3C32" w:rsidRPr="00552C17" w:rsidRDefault="003B3C32" w:rsidP="003B3C32"/>
    <w:p w:rsidR="003B3C32" w:rsidRPr="00552C17" w:rsidRDefault="003B3C32" w:rsidP="003B3C32">
      <w:r w:rsidRPr="00552C17">
        <w:t xml:space="preserve">Materialet er samlet og bearbejdet af Herman Johnsen, </w:t>
      </w:r>
      <w:proofErr w:type="spellStart"/>
      <w:r w:rsidRPr="00552C17">
        <w:t>Røddikvej</w:t>
      </w:r>
      <w:proofErr w:type="spellEnd"/>
      <w:r w:rsidRPr="00552C17">
        <w:t xml:space="preserve"> 51, Galten.</w:t>
      </w:r>
    </w:p>
    <w:p w:rsidR="003B3C32" w:rsidRPr="00552C17" w:rsidRDefault="003B3C32" w:rsidP="003B3C32"/>
    <w:p w:rsidR="003B3C32" w:rsidRPr="00552C17" w:rsidRDefault="003B3C32" w:rsidP="003B3C32">
      <w:r w:rsidRPr="00552C17">
        <w:t>Han arbejder som frivillig medarbejder ved Galten Lokalarkiv og har velvilligst stillet ”kirkebogen” til rådighed for arkivet.</w:t>
      </w:r>
    </w:p>
    <w:p w:rsidR="003B3C32" w:rsidRPr="00552C17" w:rsidRDefault="003B3C32" w:rsidP="003B3C32"/>
    <w:p w:rsidR="003B3C32" w:rsidRPr="00552C17" w:rsidRDefault="003B3C32" w:rsidP="003B3C32">
      <w:r w:rsidRPr="00552C17">
        <w:t>Oplysningerne er indskrevet i Microsoft tekstbehandlingsprogram WORD og er indskrevet fortløbende således at det er muligt på en computer at søge efter personer.</w:t>
      </w:r>
    </w:p>
    <w:p w:rsidR="003B3C32" w:rsidRPr="00552C17" w:rsidRDefault="003B3C32" w:rsidP="003B3C32"/>
    <w:p w:rsidR="003B3C32" w:rsidRPr="00552C17" w:rsidRDefault="003B3C32" w:rsidP="003B3C32">
      <w:r w:rsidRPr="00552C17">
        <w:t>Til færdiggørelse af materialet til hjemmeside- og internetbrug har Herman Johnsen fået bistand af en anden af arkivets frivillige, Bent Jørgensen, Klankvej 21, Galten.</w:t>
      </w:r>
    </w:p>
    <w:p w:rsidR="003B3C32" w:rsidRPr="00552C17" w:rsidRDefault="003B3C32" w:rsidP="003B3C32"/>
    <w:p w:rsidR="003B3C32" w:rsidRPr="00552C17" w:rsidRDefault="003B3C32" w:rsidP="003B3C32">
      <w:r w:rsidRPr="00552C17">
        <w:t xml:space="preserve">Ud over denne digitale version på Galten Lokalarkivs hjemmeside findes ”kirkebogen” i en </w:t>
      </w:r>
      <w:proofErr w:type="spellStart"/>
      <w:r w:rsidRPr="00552C17">
        <w:t>udprintet</w:t>
      </w:r>
      <w:proofErr w:type="spellEnd"/>
      <w:r w:rsidRPr="00552C17">
        <w:t xml:space="preserve"> version på arkivet. Materialet er her opstillet i 11 ringbind, der kan anvendes til manuelle opslag.</w:t>
      </w:r>
    </w:p>
    <w:p w:rsidR="003B3C32" w:rsidRPr="00552C17" w:rsidRDefault="003B3C32" w:rsidP="003B3C32"/>
    <w:p w:rsidR="003B3C32" w:rsidRPr="00552C17" w:rsidRDefault="003B3C32" w:rsidP="003B3C32">
      <w:r w:rsidRPr="00552C17">
        <w:t xml:space="preserve">”Kirkebogen” suppleres løbende med nye kildeoplysninger af Herman Johnsen, og filer og ringbind vil med mellemrum blive opdateret. Den seneste opdatering er fra: </w:t>
      </w:r>
      <w:r w:rsidR="00F94F8E" w:rsidRPr="00552C17">
        <w:t>1. august</w:t>
      </w:r>
      <w:r w:rsidRPr="00552C17">
        <w:t xml:space="preserve"> 201</w:t>
      </w:r>
      <w:r w:rsidR="00F94F8E" w:rsidRPr="00552C17">
        <w:t>4</w:t>
      </w:r>
      <w:r w:rsidRPr="00552C17">
        <w:t xml:space="preserve">. </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Galten Lokalarkiv vil hermed gerne takke Herman Johnsen for det utroligt omfattende arbejde, der bærer præg af hans store kendskab til relevant kildemateriale og sikre transskribering af gotisk skrift.</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ab/>
      </w:r>
      <w:r w:rsidRPr="00552C17">
        <w:tab/>
      </w:r>
      <w:r w:rsidRPr="00552C17">
        <w:tab/>
      </w:r>
      <w:r w:rsidRPr="00552C17">
        <w:tab/>
      </w:r>
      <w:r w:rsidRPr="00552C17">
        <w:tab/>
      </w:r>
      <w:r w:rsidRPr="00552C17">
        <w:tab/>
      </w:r>
      <w:r w:rsidRPr="00552C17">
        <w:tab/>
      </w:r>
      <w:r w:rsidRPr="00552C17">
        <w:tab/>
      </w:r>
      <w:r w:rsidRPr="00552C17">
        <w:tab/>
      </w:r>
      <w:r w:rsidRPr="00552C17">
        <w:tab/>
      </w:r>
      <w:r w:rsidRPr="00552C17">
        <w:tab/>
        <w:t>Erik Korr Johansen</w:t>
      </w:r>
    </w:p>
    <w:p w:rsidR="003B3C32" w:rsidRPr="00552C17" w:rsidRDefault="003B3C32" w:rsidP="003B3C3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552C17">
        <w:tab/>
      </w:r>
      <w:r w:rsidRPr="00552C17">
        <w:tab/>
      </w:r>
      <w:r w:rsidRPr="00552C17">
        <w:tab/>
      </w:r>
      <w:r w:rsidRPr="00552C17">
        <w:tab/>
      </w:r>
      <w:r w:rsidRPr="00552C17">
        <w:tab/>
      </w:r>
      <w:r w:rsidRPr="00552C17">
        <w:tab/>
      </w:r>
      <w:r w:rsidRPr="00552C17">
        <w:tab/>
      </w:r>
      <w:r w:rsidRPr="00552C17">
        <w:tab/>
      </w:r>
      <w:r w:rsidRPr="00552C17">
        <w:tab/>
      </w:r>
      <w:r w:rsidRPr="00552C17">
        <w:tab/>
      </w:r>
      <w:r w:rsidRPr="00552C17">
        <w:tab/>
        <w:t>Arkivleder</w:t>
      </w:r>
    </w:p>
    <w:p w:rsidR="007F0EF2" w:rsidRDefault="00552C17"/>
    <w:sectPr w:rsidR="007F0EF2" w:rsidSect="00A46C13">
      <w:pgSz w:w="11906" w:h="16838" w:code="9"/>
      <w:pgMar w:top="567" w:right="907" w:bottom="737" w:left="1304" w:header="567" w:footer="737"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oNotDisplayPageBoundaries/>
  <w:proofState w:spelling="clean" w:grammar="clean"/>
  <w:defaultTabStop w:val="1304"/>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2"/>
  </w:compat>
  <w:rsids>
    <w:rsidRoot w:val="003B3C32"/>
    <w:rsid w:val="00164E28"/>
    <w:rsid w:val="00230746"/>
    <w:rsid w:val="00256713"/>
    <w:rsid w:val="00266918"/>
    <w:rsid w:val="00291B32"/>
    <w:rsid w:val="00341412"/>
    <w:rsid w:val="003B3C32"/>
    <w:rsid w:val="00423C98"/>
    <w:rsid w:val="004B6F23"/>
    <w:rsid w:val="00507595"/>
    <w:rsid w:val="00552C17"/>
    <w:rsid w:val="006154CA"/>
    <w:rsid w:val="0067204A"/>
    <w:rsid w:val="00744508"/>
    <w:rsid w:val="007C5B78"/>
    <w:rsid w:val="00876917"/>
    <w:rsid w:val="00900C49"/>
    <w:rsid w:val="00906C8C"/>
    <w:rsid w:val="009C0825"/>
    <w:rsid w:val="00A069D3"/>
    <w:rsid w:val="00A43B11"/>
    <w:rsid w:val="00A46C13"/>
    <w:rsid w:val="00B07330"/>
    <w:rsid w:val="00B5691F"/>
    <w:rsid w:val="00CC38EB"/>
    <w:rsid w:val="00E9482B"/>
    <w:rsid w:val="00ED2076"/>
    <w:rsid w:val="00F14558"/>
    <w:rsid w:val="00F94F8E"/>
    <w:rsid w:val="00FF0D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C32"/>
    <w:rPr>
      <w:rFonts w:eastAsia="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707</Words>
  <Characters>4313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dc:creator>
  <cp:lastModifiedBy>Peter Juul Rasmussen</cp:lastModifiedBy>
  <cp:revision>5</cp:revision>
  <dcterms:created xsi:type="dcterms:W3CDTF">2014-07-29T20:53:00Z</dcterms:created>
  <dcterms:modified xsi:type="dcterms:W3CDTF">2014-11-20T09:01:00Z</dcterms:modified>
</cp:coreProperties>
</file>